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FED" w:rsidRPr="00A31FED" w:rsidRDefault="00A31FED" w:rsidP="00A31FED">
      <w:pPr>
        <w:pageBreakBefore/>
        <w:spacing w:after="660" w:line="240" w:lineRule="atLeast"/>
        <w:ind w:left="1134" w:hanging="1701"/>
        <w:outlineLvl w:val="0"/>
        <w:rPr>
          <w:rFonts w:ascii="Verdana" w:eastAsia="DejaVu Sans" w:hAnsi="Verdana" w:cs="Times New Roman"/>
          <w:color w:val="000000"/>
          <w:sz w:val="24"/>
          <w:lang w:eastAsia="nl-NL"/>
        </w:rPr>
      </w:pPr>
      <w:bookmarkStart w:id="0" w:name="_Toc496111710"/>
      <w:bookmarkStart w:id="1" w:name="_Toc17300929"/>
      <w:bookmarkStart w:id="2" w:name="bwKopBijlage_M"/>
      <w:r>
        <w:rPr>
          <w:rFonts w:ascii="Verdana" w:eastAsia="DejaVu Sans" w:hAnsi="Verdana" w:cs="Times New Roman"/>
          <w:color w:val="000000"/>
          <w:sz w:val="24"/>
          <w:lang w:eastAsia="nl-NL"/>
        </w:rPr>
        <w:t>Bijlage F</w:t>
      </w:r>
      <w:r>
        <w:rPr>
          <w:rFonts w:ascii="Verdana" w:eastAsia="DejaVu Sans" w:hAnsi="Verdana" w:cs="Times New Roman"/>
          <w:color w:val="000000"/>
          <w:sz w:val="24"/>
          <w:lang w:eastAsia="nl-NL"/>
        </w:rPr>
        <w:tab/>
      </w:r>
      <w:r w:rsidRPr="00A31FED">
        <w:rPr>
          <w:rFonts w:ascii="Verdana" w:eastAsia="DejaVu Sans" w:hAnsi="Verdana" w:cs="Times New Roman"/>
          <w:color w:val="000000"/>
          <w:sz w:val="24"/>
          <w:lang w:eastAsia="nl-NL"/>
        </w:rPr>
        <w:t>Format Co</w:t>
      </w:r>
      <w:bookmarkStart w:id="3" w:name="_GoBack"/>
      <w:bookmarkEnd w:id="3"/>
      <w:r w:rsidRPr="00A31FED">
        <w:rPr>
          <w:rFonts w:ascii="Verdana" w:eastAsia="DejaVu Sans" w:hAnsi="Verdana" w:cs="Times New Roman"/>
          <w:color w:val="000000"/>
          <w:sz w:val="24"/>
          <w:lang w:eastAsia="nl-NL"/>
        </w:rPr>
        <w:t>ncept staat van ontleding van de inschrijvingssom</w:t>
      </w:r>
      <w:bookmarkEnd w:id="0"/>
      <w:bookmarkEnd w:id="1"/>
    </w:p>
    <w:bookmarkEnd w:id="2"/>
    <w:p w:rsidR="00A31FED" w:rsidRPr="00A31FED" w:rsidRDefault="00A31FED" w:rsidP="00A31FE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DejaVu Sans" w:hAnsi="Verdana" w:cs="Verdana"/>
          <w:b/>
          <w:i/>
          <w:vanish/>
          <w:color w:val="3366FF"/>
          <w:sz w:val="16"/>
          <w:szCs w:val="16"/>
          <w:lang w:eastAsia="nl-NL"/>
        </w:rPr>
      </w:pPr>
      <w:r w:rsidRPr="00A31FED">
        <w:rPr>
          <w:rFonts w:ascii="Verdana" w:eastAsia="DejaVu Sans" w:hAnsi="Verdana" w:cs="Verdana"/>
          <w:b/>
          <w:i/>
          <w:vanish/>
          <w:color w:val="3366FF"/>
          <w:sz w:val="16"/>
          <w:szCs w:val="16"/>
          <w:lang w:eastAsia="nl-NL"/>
        </w:rPr>
        <w:t>Format moet opgesteld worden door de kostendeskundige van het project en dient ter vergelijking met de raming.</w:t>
      </w:r>
    </w:p>
    <w:tbl>
      <w:tblPr>
        <w:tblStyle w:val="Tabelraster1"/>
        <w:tblW w:w="0" w:type="auto"/>
        <w:tblInd w:w="1242" w:type="dxa"/>
        <w:tblLook w:val="04A0" w:firstRow="1" w:lastRow="0" w:firstColumn="1" w:lastColumn="0" w:noHBand="0" w:noVBand="1"/>
      </w:tblPr>
      <w:tblGrid>
        <w:gridCol w:w="5387"/>
        <w:gridCol w:w="1984"/>
      </w:tblGrid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b/>
                <w:sz w:val="16"/>
                <w:szCs w:val="16"/>
              </w:rPr>
              <w:t>Directe kosten</w:t>
            </w:r>
            <w:bookmarkStart w:id="4" w:name="bwbijl_M_SC_PRC"/>
            <w:r w:rsidRPr="00A31FED">
              <w:rPr>
                <w:rFonts w:ascii="Verdana" w:hAnsi="Verdana" w:cs="Times New Roman"/>
                <w:b/>
                <w:vanish/>
                <w:color w:val="E0E0E0"/>
                <w:sz w:val="16"/>
                <w:szCs w:val="16"/>
              </w:rPr>
              <w:t xml:space="preserve"> Meerjarig Onderhoud</w:t>
            </w:r>
            <w:bookmarkEnd w:id="4"/>
            <w:r w:rsidRPr="00A31FED">
              <w:rPr>
                <w:rFonts w:ascii="Verdana" w:hAnsi="Verdana" w:cs="Times New Roman"/>
                <w:b/>
                <w:sz w:val="16"/>
                <w:szCs w:val="16"/>
              </w:rPr>
              <w:t xml:space="preserve"> </w:t>
            </w:r>
            <w:r w:rsidRPr="00A31FED">
              <w:rPr>
                <w:rFonts w:ascii="Verdana" w:hAnsi="Verdana" w:cs="Times New Roman"/>
                <w:b/>
                <w:i/>
                <w:vanish/>
                <w:color w:val="3366FF"/>
                <w:sz w:val="16"/>
                <w:szCs w:val="16"/>
              </w:rPr>
              <w:t>(posten benoemen op object- of systeemniveau en/of deelobject- of deelsysteemniveau)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>Prijs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>Ontwerpwerkzaamheden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>Damwanden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ind w:left="357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>Verwijderen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ind w:left="357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>Aankoop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ind w:left="357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>Aanbrengen (</w:t>
            </w:r>
            <w:proofErr w:type="spellStart"/>
            <w:r w:rsidRPr="00A31FED">
              <w:rPr>
                <w:rFonts w:ascii="Verdana" w:hAnsi="Verdana" w:cs="Times New Roman"/>
                <w:sz w:val="16"/>
                <w:szCs w:val="16"/>
              </w:rPr>
              <w:t>excl</w:t>
            </w:r>
            <w:proofErr w:type="spellEnd"/>
            <w:r w:rsidRPr="00A31FED">
              <w:rPr>
                <w:rFonts w:ascii="Verdana" w:hAnsi="Verdana" w:cs="Times New Roman"/>
                <w:sz w:val="16"/>
                <w:szCs w:val="16"/>
              </w:rPr>
              <w:t xml:space="preserve"> onder bruggen)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ind w:left="357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>Aanbrengen damwanden onder bruggen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ind w:left="357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 xml:space="preserve">Verankering leveren en aanbrengen type …. 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ind w:left="357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 xml:space="preserve">Verankering leveren en aanbrengen type …. 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>Bodemmaatregelen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ind w:left="357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>Ontgraven uit kanaal, vervoeren en verwerken (excl. stortkosten/opbrengsten) van: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A31FED" w:rsidRPr="00A31FED" w:rsidDel="00DB64C2" w:rsidRDefault="00A31FED" w:rsidP="00A31FED">
            <w:pPr>
              <w:spacing w:line="240" w:lineRule="atLeast"/>
              <w:rPr>
                <w:rFonts w:cs="Verdana"/>
                <w:sz w:val="16"/>
                <w:szCs w:val="16"/>
              </w:rPr>
            </w:pP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ind w:left="357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ab/>
              <w:t>Vrij toepasbaar zand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ind w:left="357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ab/>
              <w:t>Vrij toepasbaar slib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ind w:left="357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ab/>
              <w:t>Verontreinigd zand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ind w:left="357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ab/>
              <w:t>Verontreinigd slib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ind w:left="357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ab/>
              <w:t>Stort- en breuksteen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ind w:left="357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ab/>
              <w:t>Mijnsteen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ind w:left="357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ab/>
              <w:t>HCH verontreinigd slib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ind w:left="357"/>
              <w:rPr>
                <w:rFonts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>Stortkosten/opbrengsten van: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A31FED" w:rsidRPr="00A31FED" w:rsidDel="00DB64C2" w:rsidRDefault="00A31FED" w:rsidP="00A31FED">
            <w:pPr>
              <w:spacing w:line="240" w:lineRule="atLeast"/>
              <w:rPr>
                <w:rFonts w:cs="Verdana"/>
                <w:sz w:val="16"/>
                <w:szCs w:val="16"/>
              </w:rPr>
            </w:pP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ind w:left="357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ab/>
              <w:t>Vrij toepasbaar zand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ind w:left="357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ab/>
              <w:t>Vrij toepasbaar slib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ind w:left="357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ab/>
              <w:t>Verontreinigd zand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ind w:left="357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ab/>
              <w:t>Verontreinigd slib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ind w:left="357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ab/>
              <w:t>Stort- en breuksteen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ind w:left="357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ab/>
              <w:t>Mijnsteen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ind w:left="357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ab/>
              <w:t>HCH verontreinigd slib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>Natuurvriendelijke oevers en overige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>Explosieven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ind w:left="357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>Detectie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ind w:left="357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>Benadering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>Subtotaal</w:t>
            </w:r>
            <w:bookmarkStart w:id="5" w:name="bwbijl_M_SC_PRC_2"/>
            <w:r w:rsidRPr="00A31FED">
              <w:rPr>
                <w:rFonts w:ascii="Verdana" w:hAnsi="Verdana" w:cs="Times New Roman"/>
                <w:vanish/>
                <w:color w:val="E0E0E0"/>
                <w:sz w:val="16"/>
                <w:szCs w:val="16"/>
              </w:rPr>
              <w:t xml:space="preserve"> A (directe kosten)</w:t>
            </w:r>
            <w:bookmarkEnd w:id="5"/>
            <w:r w:rsidRPr="00A31FED">
              <w:rPr>
                <w:rFonts w:ascii="Verdana" w:hAnsi="Verdana" w:cs="Times New Roman"/>
                <w:sz w:val="16"/>
                <w:szCs w:val="16"/>
              </w:rPr>
              <w:t>: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b/>
                <w:sz w:val="16"/>
                <w:szCs w:val="16"/>
              </w:rPr>
              <w:t>Indirecte kosten</w:t>
            </w:r>
            <w:r w:rsidRPr="00A31FED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r w:rsidRPr="00A31FED">
              <w:rPr>
                <w:rFonts w:ascii="Verdana" w:hAnsi="Verdana" w:cs="Times New Roman"/>
                <w:b/>
                <w:i/>
                <w:vanish/>
                <w:color w:val="3366FF"/>
                <w:sz w:val="16"/>
                <w:szCs w:val="16"/>
              </w:rPr>
              <w:t>(Geen verdere uitsplitsing)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 xml:space="preserve">Stelpost </w:t>
            </w:r>
            <w:r w:rsidRPr="00A31FED">
              <w:rPr>
                <w:rFonts w:ascii="Verdana" w:hAnsi="Verdana" w:cs="Times New Roman"/>
                <w:b/>
                <w:i/>
                <w:vanish/>
                <w:color w:val="3366FF"/>
                <w:sz w:val="16"/>
                <w:szCs w:val="16"/>
              </w:rPr>
              <w:t>(Bij voorkeur niet opnemen, slechts na overleg met de contactpersoon van afdeling ICG)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n.v.t.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>Eenmalige uitvoeringskosten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>Tijdgebonden uitvoeringskosten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>Algemene kosten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>Winst (waaronder een eventuele projectkorting)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>Risico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sz w:val="16"/>
                <w:szCs w:val="16"/>
              </w:rPr>
            </w:pPr>
            <w:r w:rsidRPr="00A31FED">
              <w:rPr>
                <w:rFonts w:ascii="Verdana" w:hAnsi="Verdana" w:cs="Verdana"/>
                <w:sz w:val="16"/>
                <w:szCs w:val="16"/>
              </w:rPr>
              <w:t>€</w:t>
            </w:r>
          </w:p>
        </w:tc>
      </w:tr>
      <w:tr w:rsidR="00A31FED" w:rsidRPr="00A31FED" w:rsidTr="00AF50F5">
        <w:trPr>
          <w:hidden/>
        </w:trPr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jc w:val="right"/>
              <w:rPr>
                <w:rFonts w:ascii="Verdana" w:hAnsi="Verdana" w:cs="Times New Roman"/>
                <w:vanish/>
                <w:color w:val="E0E0E0"/>
                <w:sz w:val="16"/>
                <w:szCs w:val="16"/>
              </w:rPr>
            </w:pPr>
            <w:bookmarkStart w:id="6" w:name="bwbijl_M_SC_PRC_blok" w:colFirst="0" w:colLast="2"/>
            <w:r w:rsidRPr="00A31FED">
              <w:rPr>
                <w:rFonts w:ascii="Verdana" w:hAnsi="Verdana" w:cs="Times New Roman"/>
                <w:vanish/>
                <w:color w:val="E0E0E0"/>
                <w:sz w:val="16"/>
                <w:szCs w:val="16"/>
              </w:rPr>
              <w:t>Subtotaal B (indirecte kosten):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vanish/>
                <w:color w:val="E0E0E0"/>
                <w:sz w:val="16"/>
                <w:szCs w:val="16"/>
              </w:rPr>
            </w:pPr>
          </w:p>
        </w:tc>
      </w:tr>
      <w:tr w:rsidR="00A31FED" w:rsidRPr="00A31FED" w:rsidTr="00AF50F5">
        <w:trPr>
          <w:hidden/>
        </w:trPr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jc w:val="right"/>
              <w:rPr>
                <w:rFonts w:ascii="Verdana" w:hAnsi="Verdana" w:cs="Times New Roman"/>
                <w:vanish/>
                <w:color w:val="E0E0E0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vanish/>
                <w:color w:val="E0E0E0"/>
                <w:sz w:val="16"/>
                <w:szCs w:val="16"/>
              </w:rPr>
              <w:t>Subtotaal C (Meerjarig Onderhoud) (subtotaal A + B):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vanish/>
                <w:color w:val="E0E0E0"/>
                <w:sz w:val="16"/>
                <w:szCs w:val="16"/>
              </w:rPr>
            </w:pPr>
          </w:p>
        </w:tc>
      </w:tr>
      <w:tr w:rsidR="00A31FED" w:rsidRPr="00A31FED" w:rsidTr="00AF50F5">
        <w:trPr>
          <w:hidden/>
        </w:trPr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b/>
                <w:vanish/>
                <w:color w:val="E0E0E0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b/>
                <w:vanish/>
                <w:color w:val="E0E0E0"/>
                <w:sz w:val="16"/>
                <w:szCs w:val="16"/>
              </w:rPr>
              <w:t>Voorgeschreven activiteiten (directe- en indirecte kosten)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vanish/>
                <w:color w:val="E0E0E0"/>
                <w:sz w:val="16"/>
                <w:szCs w:val="16"/>
              </w:rPr>
            </w:pPr>
          </w:p>
        </w:tc>
      </w:tr>
      <w:tr w:rsidR="00A31FED" w:rsidRPr="00A31FED" w:rsidTr="00AF50F5">
        <w:trPr>
          <w:hidden/>
        </w:trPr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vanish/>
                <w:color w:val="E0E0E0"/>
                <w:sz w:val="16"/>
                <w:szCs w:val="16"/>
              </w:rPr>
            </w:pP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A31FED">
              <w:rPr>
                <w:rFonts w:ascii="Verdana" w:hAnsi="Verdana" w:cs="Times New Roman"/>
                <w:vanish/>
                <w:color w:val="E0E0E0"/>
                <w:sz w:val="16"/>
                <w:szCs w:val="16"/>
              </w:rPr>
              <w:instrText xml:space="preserve"> FORMTEXT </w:instrText>
            </w: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</w: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  <w:fldChar w:fldCharType="separate"/>
            </w:r>
            <w:r w:rsidRPr="00A31FED">
              <w:rPr>
                <w:rFonts w:ascii="Verdana" w:hAnsi="Verdana" w:cs="Times New Roman"/>
                <w:noProof/>
                <w:vanish/>
                <w:color w:val="E0E0E0"/>
                <w:sz w:val="16"/>
                <w:szCs w:val="16"/>
              </w:rPr>
              <w:t>&lt;Vul kostenpost in&gt;</w:t>
            </w: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  <w:fldChar w:fldCharType="end"/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vanish/>
                <w:color w:val="E0E0E0"/>
                <w:sz w:val="16"/>
                <w:szCs w:val="16"/>
              </w:rPr>
            </w:pPr>
          </w:p>
        </w:tc>
      </w:tr>
      <w:tr w:rsidR="00A31FED" w:rsidRPr="00A31FED" w:rsidTr="00AF50F5">
        <w:trPr>
          <w:hidden/>
        </w:trPr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vanish/>
                <w:color w:val="E0E0E0"/>
                <w:sz w:val="16"/>
                <w:szCs w:val="16"/>
              </w:rPr>
            </w:pP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A31FED">
              <w:rPr>
                <w:rFonts w:ascii="Verdana" w:hAnsi="Verdana" w:cs="Times New Roman"/>
                <w:vanish/>
                <w:color w:val="E0E0E0"/>
                <w:sz w:val="16"/>
                <w:szCs w:val="16"/>
              </w:rPr>
              <w:instrText xml:space="preserve"> FORMTEXT </w:instrText>
            </w: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</w: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  <w:fldChar w:fldCharType="separate"/>
            </w:r>
            <w:r w:rsidRPr="00A31FED">
              <w:rPr>
                <w:rFonts w:ascii="Verdana" w:hAnsi="Verdana" w:cs="Times New Roman"/>
                <w:noProof/>
                <w:vanish/>
                <w:color w:val="E0E0E0"/>
                <w:sz w:val="16"/>
                <w:szCs w:val="16"/>
              </w:rPr>
              <w:t>&lt;Vul kostenpost in&gt;</w:t>
            </w: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  <w:fldChar w:fldCharType="end"/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vanish/>
                <w:color w:val="E0E0E0"/>
                <w:sz w:val="16"/>
                <w:szCs w:val="16"/>
              </w:rPr>
            </w:pPr>
          </w:p>
        </w:tc>
      </w:tr>
      <w:tr w:rsidR="00A31FED" w:rsidRPr="00A31FED" w:rsidTr="00AF50F5">
        <w:trPr>
          <w:hidden/>
        </w:trPr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vanish/>
                <w:color w:val="E0E0E0"/>
                <w:sz w:val="16"/>
                <w:szCs w:val="16"/>
              </w:rPr>
            </w:pP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A31FED">
              <w:rPr>
                <w:rFonts w:ascii="Verdana" w:hAnsi="Verdana" w:cs="Times New Roman"/>
                <w:vanish/>
                <w:color w:val="E0E0E0"/>
                <w:sz w:val="16"/>
                <w:szCs w:val="16"/>
              </w:rPr>
              <w:instrText xml:space="preserve"> FORMTEXT </w:instrText>
            </w: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</w: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  <w:fldChar w:fldCharType="separate"/>
            </w:r>
            <w:r w:rsidRPr="00A31FED">
              <w:rPr>
                <w:rFonts w:ascii="Verdana" w:hAnsi="Verdana" w:cs="Times New Roman"/>
                <w:noProof/>
                <w:vanish/>
                <w:color w:val="E0E0E0"/>
                <w:sz w:val="16"/>
                <w:szCs w:val="16"/>
              </w:rPr>
              <w:t>&lt;Vul kostenpost in&gt;</w:t>
            </w: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  <w:fldChar w:fldCharType="end"/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vanish/>
                <w:color w:val="E0E0E0"/>
                <w:sz w:val="16"/>
                <w:szCs w:val="16"/>
              </w:rPr>
            </w:pPr>
          </w:p>
        </w:tc>
      </w:tr>
      <w:tr w:rsidR="00A31FED" w:rsidRPr="00A31FED" w:rsidTr="00AF50F5">
        <w:trPr>
          <w:hidden/>
        </w:trPr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vanish/>
                <w:color w:val="E0E0E0"/>
                <w:sz w:val="16"/>
                <w:szCs w:val="16"/>
              </w:rPr>
            </w:pP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A31FED">
              <w:rPr>
                <w:rFonts w:ascii="Verdana" w:hAnsi="Verdana" w:cs="Times New Roman"/>
                <w:vanish/>
                <w:color w:val="E0E0E0"/>
                <w:sz w:val="16"/>
                <w:szCs w:val="16"/>
              </w:rPr>
              <w:instrText xml:space="preserve"> FORMTEXT </w:instrText>
            </w: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</w: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  <w:fldChar w:fldCharType="separate"/>
            </w:r>
            <w:r w:rsidRPr="00A31FED">
              <w:rPr>
                <w:rFonts w:ascii="Verdana" w:hAnsi="Verdana" w:cs="Times New Roman"/>
                <w:noProof/>
                <w:vanish/>
                <w:color w:val="E0E0E0"/>
                <w:sz w:val="16"/>
                <w:szCs w:val="16"/>
              </w:rPr>
              <w:t>&lt;Vul kostenpost in&gt;</w:t>
            </w: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  <w:fldChar w:fldCharType="end"/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vanish/>
                <w:color w:val="E0E0E0"/>
                <w:sz w:val="16"/>
                <w:szCs w:val="16"/>
              </w:rPr>
            </w:pPr>
          </w:p>
        </w:tc>
      </w:tr>
      <w:tr w:rsidR="00A31FED" w:rsidRPr="00A31FED" w:rsidTr="00AF50F5">
        <w:trPr>
          <w:hidden/>
        </w:trPr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vanish/>
                <w:color w:val="E0E0E0"/>
                <w:sz w:val="16"/>
                <w:szCs w:val="16"/>
              </w:rPr>
            </w:pP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A31FED">
              <w:rPr>
                <w:rFonts w:ascii="Verdana" w:hAnsi="Verdana" w:cs="Times New Roman"/>
                <w:vanish/>
                <w:color w:val="E0E0E0"/>
                <w:sz w:val="16"/>
                <w:szCs w:val="16"/>
              </w:rPr>
              <w:instrText xml:space="preserve"> FORMTEXT </w:instrText>
            </w: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</w: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  <w:fldChar w:fldCharType="separate"/>
            </w:r>
            <w:r w:rsidRPr="00A31FED">
              <w:rPr>
                <w:rFonts w:ascii="Verdana" w:hAnsi="Verdana" w:cs="Times New Roman"/>
                <w:noProof/>
                <w:vanish/>
                <w:color w:val="E0E0E0"/>
                <w:sz w:val="16"/>
                <w:szCs w:val="16"/>
              </w:rPr>
              <w:t>&lt;Vul kostenpost in&gt;</w:t>
            </w: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  <w:fldChar w:fldCharType="end"/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vanish/>
                <w:color w:val="E0E0E0"/>
                <w:sz w:val="16"/>
                <w:szCs w:val="16"/>
              </w:rPr>
            </w:pPr>
          </w:p>
        </w:tc>
      </w:tr>
      <w:tr w:rsidR="00A31FED" w:rsidRPr="00A31FED" w:rsidTr="00AF50F5">
        <w:trPr>
          <w:hidden/>
        </w:trPr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vanish/>
                <w:color w:val="E0E0E0"/>
                <w:sz w:val="16"/>
                <w:szCs w:val="16"/>
              </w:rPr>
            </w:pP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A31FED">
              <w:rPr>
                <w:rFonts w:ascii="Verdana" w:hAnsi="Verdana" w:cs="Times New Roman"/>
                <w:vanish/>
                <w:color w:val="E0E0E0"/>
                <w:sz w:val="16"/>
                <w:szCs w:val="16"/>
              </w:rPr>
              <w:instrText xml:space="preserve"> FORMTEXT </w:instrText>
            </w: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</w: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  <w:fldChar w:fldCharType="separate"/>
            </w:r>
            <w:r w:rsidRPr="00A31FED">
              <w:rPr>
                <w:rFonts w:ascii="Verdana" w:hAnsi="Verdana" w:cs="Times New Roman"/>
                <w:noProof/>
                <w:vanish/>
                <w:color w:val="E0E0E0"/>
                <w:sz w:val="16"/>
                <w:szCs w:val="16"/>
              </w:rPr>
              <w:t>&lt;Vul kostenpost in&gt;</w:t>
            </w: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  <w:fldChar w:fldCharType="end"/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vanish/>
                <w:color w:val="E0E0E0"/>
                <w:sz w:val="16"/>
                <w:szCs w:val="16"/>
              </w:rPr>
            </w:pPr>
          </w:p>
        </w:tc>
      </w:tr>
      <w:tr w:rsidR="00A31FED" w:rsidRPr="00A31FED" w:rsidTr="00AF50F5">
        <w:trPr>
          <w:hidden/>
        </w:trPr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vanish/>
                <w:color w:val="E0E0E0"/>
                <w:sz w:val="16"/>
                <w:szCs w:val="16"/>
              </w:rPr>
            </w:pP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A31FED">
              <w:rPr>
                <w:rFonts w:ascii="Verdana" w:hAnsi="Verdana" w:cs="Times New Roman"/>
                <w:vanish/>
                <w:color w:val="E0E0E0"/>
                <w:sz w:val="16"/>
                <w:szCs w:val="16"/>
              </w:rPr>
              <w:instrText xml:space="preserve"> FORMTEXT </w:instrText>
            </w: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</w: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  <w:fldChar w:fldCharType="separate"/>
            </w:r>
            <w:r w:rsidRPr="00A31FED">
              <w:rPr>
                <w:rFonts w:ascii="Verdana" w:hAnsi="Verdana" w:cs="Times New Roman"/>
                <w:noProof/>
                <w:vanish/>
                <w:color w:val="E0E0E0"/>
                <w:sz w:val="16"/>
                <w:szCs w:val="16"/>
              </w:rPr>
              <w:t>&lt;Vul kostenpost in&gt;</w:t>
            </w: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  <w:fldChar w:fldCharType="end"/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vanish/>
                <w:color w:val="E0E0E0"/>
                <w:sz w:val="16"/>
                <w:szCs w:val="16"/>
              </w:rPr>
            </w:pPr>
          </w:p>
        </w:tc>
      </w:tr>
      <w:tr w:rsidR="00A31FED" w:rsidRPr="00A31FED" w:rsidTr="00AF50F5">
        <w:trPr>
          <w:hidden/>
        </w:trPr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vanish/>
                <w:color w:val="E0E0E0"/>
                <w:sz w:val="16"/>
                <w:szCs w:val="16"/>
              </w:rPr>
            </w:pP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A31FED">
              <w:rPr>
                <w:rFonts w:ascii="Verdana" w:hAnsi="Verdana" w:cs="Times New Roman"/>
                <w:vanish/>
                <w:color w:val="E0E0E0"/>
                <w:sz w:val="16"/>
                <w:szCs w:val="16"/>
              </w:rPr>
              <w:instrText xml:space="preserve"> FORMTEXT </w:instrText>
            </w: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</w: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  <w:fldChar w:fldCharType="separate"/>
            </w:r>
            <w:r w:rsidRPr="00A31FED">
              <w:rPr>
                <w:rFonts w:ascii="Verdana" w:hAnsi="Verdana" w:cs="Times New Roman"/>
                <w:noProof/>
                <w:vanish/>
                <w:color w:val="E0E0E0"/>
                <w:sz w:val="16"/>
                <w:szCs w:val="16"/>
              </w:rPr>
              <w:t>&lt;Vul kostenpost in&gt;</w:t>
            </w:r>
            <w:r w:rsidRPr="00A31FED">
              <w:rPr>
                <w:rFonts w:cs="Times New Roman"/>
                <w:vanish/>
                <w:color w:val="E0E0E0"/>
                <w:sz w:val="16"/>
                <w:szCs w:val="16"/>
              </w:rPr>
              <w:fldChar w:fldCharType="end"/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vanish/>
                <w:color w:val="E0E0E0"/>
                <w:sz w:val="16"/>
                <w:szCs w:val="16"/>
              </w:rPr>
            </w:pPr>
          </w:p>
        </w:tc>
      </w:tr>
      <w:tr w:rsidR="00A31FED" w:rsidRPr="00A31FED" w:rsidTr="00AF50F5">
        <w:trPr>
          <w:hidden/>
        </w:trPr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jc w:val="right"/>
              <w:rPr>
                <w:rFonts w:ascii="Verdana" w:hAnsi="Verdana" w:cs="Times New Roman"/>
                <w:vanish/>
                <w:color w:val="E0E0E0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vanish/>
                <w:color w:val="E0E0E0"/>
                <w:sz w:val="16"/>
                <w:szCs w:val="16"/>
              </w:rPr>
              <w:t>Subtotaal D (Voorgeschreven activiteiten):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Verdana"/>
                <w:vanish/>
                <w:color w:val="E0E0E0"/>
                <w:sz w:val="16"/>
                <w:szCs w:val="16"/>
              </w:rPr>
            </w:pPr>
          </w:p>
        </w:tc>
      </w:tr>
      <w:bookmarkEnd w:id="6"/>
      <w:tr w:rsidR="00A31FED" w:rsidRPr="00A31FED" w:rsidTr="00AF50F5">
        <w:tc>
          <w:tcPr>
            <w:tcW w:w="5387" w:type="dxa"/>
          </w:tcPr>
          <w:p w:rsidR="00A31FED" w:rsidRPr="00A31FED" w:rsidRDefault="00A31FED" w:rsidP="00A31FED">
            <w:pPr>
              <w:spacing w:line="240" w:lineRule="atLeast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>Inschrijvingssom</w:t>
            </w:r>
            <w:bookmarkStart w:id="7" w:name="bwbijl_M_SC_PRC_3"/>
            <w:r w:rsidRPr="00A31FED">
              <w:rPr>
                <w:rFonts w:ascii="Verdana" w:hAnsi="Verdana" w:cs="Times New Roman"/>
                <w:vanish/>
                <w:color w:val="E0E0E0"/>
                <w:sz w:val="16"/>
                <w:szCs w:val="16"/>
              </w:rPr>
              <w:t xml:space="preserve"> (Subtotaal C + D)</w:t>
            </w:r>
            <w:bookmarkEnd w:id="7"/>
            <w:r w:rsidRPr="00A31FED">
              <w:rPr>
                <w:rFonts w:ascii="Verdana" w:hAnsi="Verdana" w:cs="Times New Roman"/>
                <w:sz w:val="16"/>
                <w:szCs w:val="16"/>
              </w:rPr>
              <w:t>:</w:t>
            </w:r>
          </w:p>
        </w:tc>
        <w:tc>
          <w:tcPr>
            <w:tcW w:w="1984" w:type="dxa"/>
          </w:tcPr>
          <w:p w:rsidR="00A31FED" w:rsidRPr="00A31FED" w:rsidRDefault="00A31FED" w:rsidP="00A31FED">
            <w:pPr>
              <w:spacing w:line="240" w:lineRule="atLeast"/>
              <w:rPr>
                <w:rFonts w:ascii="Verdana" w:hAnsi="Verdana" w:cs="Times New Roman"/>
                <w:sz w:val="16"/>
                <w:szCs w:val="16"/>
              </w:rPr>
            </w:pPr>
            <w:r w:rsidRPr="00A31FED">
              <w:rPr>
                <w:rFonts w:ascii="Verdana" w:hAnsi="Verdana" w:cs="Times New Roman"/>
                <w:sz w:val="16"/>
                <w:szCs w:val="16"/>
              </w:rPr>
              <w:t>€</w:t>
            </w:r>
          </w:p>
        </w:tc>
      </w:tr>
    </w:tbl>
    <w:p w:rsidR="00A31FED" w:rsidRPr="00A31FED" w:rsidRDefault="00A31FED" w:rsidP="00A31FE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DejaVu Sans" w:hAnsi="Verdana" w:cs="Verdana"/>
          <w:lang w:eastAsia="nl-NL"/>
        </w:rPr>
      </w:pPr>
    </w:p>
    <w:p w:rsidR="00A31FED" w:rsidRPr="00A31FED" w:rsidRDefault="00A31FED" w:rsidP="00A31FE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DejaVu Sans" w:hAnsi="Verdana" w:cs="Verdana"/>
          <w:lang w:eastAsia="nl-NL"/>
        </w:rPr>
      </w:pPr>
    </w:p>
    <w:p w:rsidR="00241548" w:rsidRPr="00241548" w:rsidRDefault="00241548" w:rsidP="00241548"/>
    <w:sectPr w:rsidR="00241548" w:rsidRPr="00241548" w:rsidSect="0073653F">
      <w:head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FED" w:rsidRDefault="00A31FED" w:rsidP="0088501B">
      <w:r>
        <w:separator/>
      </w:r>
    </w:p>
  </w:endnote>
  <w:endnote w:type="continuationSeparator" w:id="0">
    <w:p w:rsidR="00A31FED" w:rsidRDefault="00A31FE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FED" w:rsidRDefault="00A31FED" w:rsidP="0088501B">
      <w:r>
        <w:separator/>
      </w:r>
    </w:p>
  </w:footnote>
  <w:footnote w:type="continuationSeparator" w:id="0">
    <w:p w:rsidR="00A31FED" w:rsidRDefault="00A31FED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FED" w:rsidRPr="00A31FED" w:rsidRDefault="00A31FED" w:rsidP="00A31FED">
    <w:pPr>
      <w:spacing w:line="240" w:lineRule="atLeast"/>
      <w:ind w:left="1134"/>
      <w:rPr>
        <w:rFonts w:ascii="Verdana" w:eastAsia="DejaVu Sans" w:hAnsi="Verdana" w:cs="Times New Roman"/>
        <w:sz w:val="13"/>
        <w:szCs w:val="24"/>
        <w:lang w:eastAsia="nl-NL"/>
      </w:rPr>
    </w:pPr>
    <w:r w:rsidRPr="00A31FED">
      <w:rPr>
        <w:rFonts w:ascii="Verdana" w:eastAsia="DejaVu Sans" w:hAnsi="Verdana" w:cs="Times New Roman"/>
        <w:sz w:val="13"/>
        <w:szCs w:val="24"/>
        <w:lang w:eastAsia="nl-NL"/>
      </w:rPr>
      <w:t xml:space="preserve">Aanbestedingsleidraad | Zaaknummer: </w:t>
    </w:r>
    <w:r w:rsidRPr="00A31FED">
      <w:rPr>
        <w:rFonts w:ascii="Verdana" w:eastAsia="DejaVu Sans" w:hAnsi="Verdana" w:cs="Times New Roman"/>
        <w:sz w:val="13"/>
        <w:szCs w:val="24"/>
        <w:lang w:eastAsia="nl-NL"/>
      </w:rPr>
      <w:fldChar w:fldCharType="begin"/>
    </w:r>
    <w:r w:rsidRPr="00A31FED">
      <w:rPr>
        <w:rFonts w:ascii="Verdana" w:eastAsia="DejaVu Sans" w:hAnsi="Verdana" w:cs="Times New Roman"/>
        <w:sz w:val="13"/>
        <w:szCs w:val="24"/>
        <w:lang w:eastAsia="nl-NL"/>
      </w:rPr>
      <w:instrText xml:space="preserve"> DOCPROPERTY  PS_REFERENCE  \* MERGEFORMAT </w:instrText>
    </w:r>
    <w:r w:rsidRPr="00A31FED">
      <w:rPr>
        <w:rFonts w:ascii="Verdana" w:eastAsia="DejaVu Sans" w:hAnsi="Verdana" w:cs="Times New Roman"/>
        <w:sz w:val="13"/>
        <w:szCs w:val="24"/>
        <w:lang w:eastAsia="nl-NL"/>
      </w:rPr>
      <w:fldChar w:fldCharType="separate"/>
    </w:r>
    <w:r w:rsidRPr="00A31FED">
      <w:rPr>
        <w:rFonts w:ascii="Verdana" w:eastAsia="DejaVu Sans" w:hAnsi="Verdana" w:cs="Times New Roman"/>
        <w:sz w:val="13"/>
        <w:szCs w:val="24"/>
        <w:lang w:eastAsia="nl-NL"/>
      </w:rPr>
      <w:t>31142017</w:t>
    </w:r>
    <w:r w:rsidRPr="00A31FED">
      <w:rPr>
        <w:rFonts w:ascii="Verdana" w:eastAsia="DejaVu Sans" w:hAnsi="Verdana" w:cs="Times New Roman"/>
        <w:sz w:val="13"/>
        <w:szCs w:val="24"/>
        <w:lang w:eastAsia="nl-NL"/>
      </w:rPr>
      <w:fldChar w:fldCharType="end"/>
    </w:r>
    <w:r w:rsidRPr="00A31FED">
      <w:rPr>
        <w:rFonts w:ascii="Verdana" w:eastAsia="DejaVu Sans" w:hAnsi="Verdana" w:cs="Times New Roman"/>
        <w:sz w:val="13"/>
        <w:szCs w:val="24"/>
        <w:lang w:eastAsia="nl-NL"/>
      </w:rPr>
      <w:t xml:space="preserve"> | 2 september 2019</w:t>
    </w:r>
  </w:p>
  <w:p w:rsidR="00A31FED" w:rsidRDefault="00A31FED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895513E"/>
    <w:multiLevelType w:val="multilevel"/>
    <w:tmpl w:val="06962652"/>
    <w:numStyleLink w:val="Lijststijl"/>
  </w:abstractNum>
  <w:abstractNum w:abstractNumId="13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4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6F82458"/>
    <w:multiLevelType w:val="multilevel"/>
    <w:tmpl w:val="6A8E5BD4"/>
    <w:numStyleLink w:val="Stijl2"/>
  </w:abstractNum>
  <w:abstractNum w:abstractNumId="16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>
    <w:nsid w:val="31CB79D8"/>
    <w:multiLevelType w:val="multilevel"/>
    <w:tmpl w:val="06962652"/>
    <w:numStyleLink w:val="Lijststijl"/>
  </w:abstractNum>
  <w:abstractNum w:abstractNumId="19">
    <w:nsid w:val="31E853D2"/>
    <w:multiLevelType w:val="multilevel"/>
    <w:tmpl w:val="06962652"/>
    <w:numStyleLink w:val="Lijststijl"/>
  </w:abstractNum>
  <w:abstractNum w:abstractNumId="2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6A6389A"/>
    <w:multiLevelType w:val="multilevel"/>
    <w:tmpl w:val="6A8E5BD4"/>
    <w:numStyleLink w:val="Stijl2"/>
  </w:abstractNum>
  <w:abstractNum w:abstractNumId="22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DB631B"/>
    <w:multiLevelType w:val="multilevel"/>
    <w:tmpl w:val="06962652"/>
    <w:numStyleLink w:val="Lijststijl"/>
  </w:abstractNum>
  <w:abstractNum w:abstractNumId="24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>
    <w:nsid w:val="5CAF5D0D"/>
    <w:multiLevelType w:val="multilevel"/>
    <w:tmpl w:val="06962652"/>
    <w:numStyleLink w:val="Lijststijl"/>
  </w:abstractNum>
  <w:abstractNum w:abstractNumId="27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8"/>
  </w:num>
  <w:num w:numId="20">
    <w:abstractNumId w:val="12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FED"/>
    <w:rsid w:val="000E1F3B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23769"/>
    <w:rsid w:val="005A4FBE"/>
    <w:rsid w:val="005C034D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C5CF5"/>
    <w:rsid w:val="00A31FED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table" w:customStyle="1" w:styleId="Tabelraster1">
    <w:name w:val="Tabelraster1"/>
    <w:basedOn w:val="Standaardtabel"/>
    <w:next w:val="Tabelraster"/>
    <w:uiPriority w:val="59"/>
    <w:rsid w:val="00A31FED"/>
    <w:rPr>
      <w:rFonts w:ascii="Times New Roman" w:eastAsia="DejaVu Sans" w:hAnsi="Times New Roman" w:cs="Lohit Hindi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OpsommingenRWS">
    <w:name w:val="Opsommingen RWS"/>
    <w:basedOn w:val="Standaard"/>
    <w:qFormat/>
    <w:rsid w:val="00A31FED"/>
    <w:pPr>
      <w:widowControl w:val="0"/>
      <w:numPr>
        <w:numId w:val="30"/>
      </w:numPr>
      <w:suppressAutoHyphens/>
      <w:autoSpaceDN w:val="0"/>
      <w:spacing w:line="240" w:lineRule="exact"/>
      <w:textAlignment w:val="baseline"/>
    </w:pPr>
    <w:rPr>
      <w:rFonts w:ascii="Verdana" w:eastAsia="DejaVu Sans" w:hAnsi="Verdana" w:cs="Lohit Hindi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table" w:customStyle="1" w:styleId="Tabelraster1">
    <w:name w:val="Tabelraster1"/>
    <w:basedOn w:val="Standaardtabel"/>
    <w:next w:val="Tabelraster"/>
    <w:uiPriority w:val="59"/>
    <w:rsid w:val="00A31FED"/>
    <w:rPr>
      <w:rFonts w:ascii="Times New Roman" w:eastAsia="DejaVu Sans" w:hAnsi="Times New Roman" w:cs="Lohit Hindi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OpsommingenRWS">
    <w:name w:val="Opsommingen RWS"/>
    <w:basedOn w:val="Standaard"/>
    <w:qFormat/>
    <w:rsid w:val="00A31FED"/>
    <w:pPr>
      <w:widowControl w:val="0"/>
      <w:numPr>
        <w:numId w:val="30"/>
      </w:numPr>
      <w:suppressAutoHyphens/>
      <w:autoSpaceDN w:val="0"/>
      <w:spacing w:line="240" w:lineRule="exact"/>
      <w:textAlignment w:val="baseline"/>
    </w:pPr>
    <w:rPr>
      <w:rFonts w:ascii="Verdana" w:eastAsia="DejaVu Sans" w:hAnsi="Verdana" w:cs="Lohit Hindi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B0AAC-E2D9-4F94-8DF9-78D428272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1629</Characters>
  <Application>Microsoft Office Word</Application>
  <DocSecurity>0</DocSecurity>
  <Lines>13</Lines>
  <Paragraphs>3</Paragraphs>
  <ScaleCrop>false</ScaleCrop>
  <Company>Rijkswaterstaat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Silfhout, Erick van (PPO)</dc:creator>
  <cp:lastModifiedBy>Silfhout, Erick van (PPO)</cp:lastModifiedBy>
  <cp:revision>1</cp:revision>
  <dcterms:created xsi:type="dcterms:W3CDTF">2019-08-27T13:27:00Z</dcterms:created>
  <dcterms:modified xsi:type="dcterms:W3CDTF">2019-08-27T13:28:00Z</dcterms:modified>
</cp:coreProperties>
</file>